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45" w:rsidRPr="00686230" w:rsidRDefault="00686230" w:rsidP="00686230">
      <w:pPr>
        <w:pStyle w:val="Titolo2"/>
        <w:spacing w:before="0"/>
        <w:rPr>
          <w:rFonts w:ascii="Times New Roman" w:eastAsia="Times New Roman" w:hAnsi="Times New Roman" w:cs="Times New Roman"/>
          <w:color w:val="366091"/>
          <w:sz w:val="40"/>
          <w:szCs w:val="40"/>
        </w:rPr>
      </w:pPr>
      <w:bookmarkStart w:id="0" w:name="_GoBack"/>
      <w:bookmarkEnd w:id="0"/>
      <w:r w:rsidRPr="00686230">
        <w:rPr>
          <w:rFonts w:ascii="Times New Roman" w:eastAsia="Times New Roman" w:hAnsi="Times New Roman" w:cs="Times New Roman"/>
          <w:color w:val="366091"/>
          <w:sz w:val="40"/>
          <w:szCs w:val="40"/>
        </w:rPr>
        <w:t>Elenco obiettivi coerenti collegati</w:t>
      </w:r>
    </w:p>
    <w:p w:rsidR="00686230" w:rsidRDefault="00686230"/>
    <w:p w:rsidR="00B75155" w:rsidRPr="00B75155" w:rsidRDefault="00B75155" w:rsidP="00B75155">
      <w:pPr>
        <w:jc w:val="left"/>
        <w:rPr>
          <w:rFonts w:ascii="Times New Roman" w:hAnsi="Times New Roman" w:cs="Times New Roman"/>
        </w:rPr>
      </w:pPr>
    </w:p>
    <w:p w:rsidR="00686230" w:rsidRDefault="00686230"/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E2F3" w:themeFill="accent1" w:themeFillTint="33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7"/>
        <w:gridCol w:w="2277"/>
        <w:gridCol w:w="2767"/>
        <w:gridCol w:w="3132"/>
        <w:gridCol w:w="2412"/>
        <w:gridCol w:w="3280"/>
        <w:gridCol w:w="2928"/>
        <w:gridCol w:w="2788"/>
        <w:gridCol w:w="1959"/>
        <w:gridCol w:w="2063"/>
        <w:gridCol w:w="2181"/>
      </w:tblGrid>
      <w:tr w:rsidR="00DE6FCD" w:rsidRPr="00686230" w:rsidTr="007162B2">
        <w:trPr>
          <w:tblHeader/>
          <w:tblCellSpacing w:w="0" w:type="dxa"/>
        </w:trPr>
        <w:tc>
          <w:tcPr>
            <w:tcW w:w="1988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Missione</w:t>
            </w:r>
          </w:p>
        </w:tc>
        <w:tc>
          <w:tcPr>
            <w:tcW w:w="2278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</w:t>
            </w:r>
          </w:p>
        </w:tc>
        <w:tc>
          <w:tcPr>
            <w:tcW w:w="2767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Obiettivo strategico</w:t>
            </w:r>
          </w:p>
        </w:tc>
        <w:tc>
          <w:tcPr>
            <w:tcW w:w="3132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Obiettivi di Accessibilita' fisica e digitale</w:t>
            </w:r>
          </w:p>
        </w:tc>
        <w:tc>
          <w:tcPr>
            <w:tcW w:w="2412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Obiettivi di semplificazione e reingegnerizzazione</w:t>
            </w:r>
          </w:p>
        </w:tc>
        <w:tc>
          <w:tcPr>
            <w:tcW w:w="3280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Obiettivi anticorruzione e di trasparenza</w:t>
            </w:r>
          </w:p>
        </w:tc>
        <w:tc>
          <w:tcPr>
            <w:tcW w:w="2928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Obiettivi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 l'o</w:t>
            </w: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rganizzazione</w:t>
            </w:r>
          </w:p>
        </w:tc>
        <w:tc>
          <w:tcPr>
            <w:tcW w:w="2788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Obiettivi Organizzazione Lavoro Agile - Pola</w:t>
            </w:r>
          </w:p>
        </w:tc>
        <w:tc>
          <w:tcPr>
            <w:tcW w:w="1959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Obiettivi per le Azioni positive</w:t>
            </w:r>
          </w:p>
        </w:tc>
        <w:tc>
          <w:tcPr>
            <w:tcW w:w="2063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Obiettivi per i fabbisogni di personale</w:t>
            </w:r>
          </w:p>
        </w:tc>
        <w:tc>
          <w:tcPr>
            <w:tcW w:w="2181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19" w:type="dxa"/>
            </w:tcMar>
            <w:vAlign w:val="center"/>
            <w:hideMark/>
          </w:tcPr>
          <w:p w:rsidR="00DE6FCD" w:rsidRPr="00686230" w:rsidRDefault="00DE6FCD" w:rsidP="00DE6FCD">
            <w:pPr>
              <w:spacing w:before="90" w:after="9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Obiettivi di formazione</w:t>
            </w:r>
          </w:p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02 Segreteria generale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Aumentare la capacita' di scoprire casi di corruzione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strategici collegati:</w:t>
            </w:r>
            <w:r w:rsidRPr="007137E0">
              <w:t xml:space="preserve"> </w:t>
            </w:r>
          </w:p>
          <w:p w:rsidR="009A32B9" w:rsidRDefault="00A933D8">
            <w:r>
              <w:t>- Integrare negli obiettivi strategici gli obiettivi di semplificazione e reingegnerizzazione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Implementare il lavoro agile e e garantire la coerenza con gli obiettivi di organizzazione del lavoro agil</w:t>
            </w:r>
            <w:r>
              <w:t>e - POLA</w:t>
            </w:r>
          </w:p>
          <w:p w:rsidR="009A32B9" w:rsidRDefault="00A933D8">
            <w:r>
              <w:t>- Integrare negli obiettivi strategici gli obiettivi per il lavoro agile - Pola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le azioni positive e pari opportu</w:t>
            </w:r>
            <w:r>
              <w:t>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formazione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02 Segreteria generale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Creare un contesto sfavorevole alla corruzione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</w:t>
            </w:r>
            <w:r>
              <w:t>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Implementare il lavoro agile e e garantire la coerenza con gli obiettivi di organizzazione del lavoro agile - POLA</w:t>
            </w:r>
          </w:p>
          <w:p w:rsidR="009A32B9" w:rsidRDefault="00A933D8">
            <w:r>
              <w:t>- Integrare ne</w:t>
            </w:r>
            <w:r>
              <w:t>gli obiettivi strategici gli obiettivi per il lavoro agile - Pola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le azioni positive e pari opportunita' e garantire la co</w:t>
            </w:r>
            <w:r>
              <w:t>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i fabbisogni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</w:t>
            </w:r>
            <w:r>
              <w:t>ci gli obiettivi di formazione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01 Servizi istituzionali, </w:t>
            </w:r>
            <w:r w:rsidRPr="007137E0">
              <w:lastRenderedPageBreak/>
              <w:t>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>10 Risorse umane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- Implementare il lavoro agile e e garantire la </w:t>
            </w:r>
            <w:r w:rsidRPr="007137E0">
              <w:lastRenderedPageBreak/>
              <w:t>coerenza con gli obiettivi di organizzazione del lavoro agile - POLA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lastRenderedPageBreak/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lastRenderedPageBreak/>
              <w:t>- Integrare negli obiettivi strategici gli obiettivi di semplificazione e reingegnerizz</w:t>
            </w:r>
            <w:r>
              <w:t>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lastRenderedPageBreak/>
              <w:t>- Integrare negli obiettivi strategici gli obiettivi di prevenzione della corruzione e garantire la coerenza con tali obiettivi</w:t>
            </w:r>
          </w:p>
          <w:p w:rsidR="009A32B9" w:rsidRDefault="00A933D8">
            <w:r>
              <w:t>- Integrare negl</w:t>
            </w:r>
            <w:r>
              <w:t>i obiettivi strategici gli obiettivi di trasparenza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lastRenderedPageBreak/>
              <w:t>- Integrare negli obiettivi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</w:t>
            </w:r>
            <w:r w:rsidRPr="007137E0">
              <w:t xml:space="preserve">trategici collegati: </w:t>
            </w:r>
          </w:p>
          <w:p w:rsidR="009A32B9" w:rsidRDefault="00A933D8">
            <w:r>
              <w:lastRenderedPageBreak/>
              <w:t>- Integrare negli obiettivi strategici gli obiettivi per le azioni positive e pari opportunita'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lastRenderedPageBreak/>
              <w:t>- Integrare negli obiettivi strategici gli obiettivi per i fa</w:t>
            </w:r>
            <w:r>
              <w:t>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lastRenderedPageBreak/>
              <w:t>- Integrare negli obiettivi strategici gli obiettivi di formazione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10 Risorse umane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Integrare negli obiettivi strategici gli obiettivi di formazione e garantire la coerenza con tali obiettivi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</w:t>
            </w:r>
            <w:r>
              <w:t>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prevenzione della corruzione e garantire la coerenza con tali obiettivi</w:t>
            </w:r>
          </w:p>
          <w:p w:rsidR="009A32B9" w:rsidRDefault="00A933D8">
            <w:r>
              <w:t>- Integrare negli obiettivi strategici gli obiettivi di trasparenza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organizzazione e garantire la coerenza con tali obietti</w:t>
            </w:r>
            <w:r>
              <w:t>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Implementare il lavoro agile e e garantire la coerenza con gli obiettivi di organizzazione del lavoro agile - POLA</w:t>
            </w:r>
          </w:p>
          <w:p w:rsidR="009A32B9" w:rsidRDefault="00A933D8">
            <w:r>
              <w:t>- Integrare negli obiettivi strategici gli obiettivi per il lavoro agile - Pola e garantire la coerenz</w:t>
            </w:r>
            <w:r>
              <w:t>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le azioni positive e pari opportunita'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 xml:space="preserve">- Integrare negli obiettivi </w:t>
            </w:r>
            <w:r>
              <w:t>strategici gli obiettivi per i fabbisogni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11 Altri servizi generali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Integrare negli obiettivi strategici gli obiettivi di organizzazione e garantire la coerenza con tali obiettivi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</w:t>
            </w:r>
            <w:r>
              <w:t>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t>- Integrare negli obiettivi strategici gli obiettivi di prevenzione della corruzione e garantire la coerenza con tali obiettivi</w:t>
            </w:r>
          </w:p>
          <w:p w:rsidR="009A32B9" w:rsidRDefault="00A933D8">
            <w:r>
              <w:t>- Integrare negl</w:t>
            </w:r>
            <w:r>
              <w:t>i obiettivi strategici gli obiettivi di trasparenza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Implementare il lavoro agile e e garantire la coerenza con gli obiettivi di organizzazione del lavoro agile - POLA</w:t>
            </w:r>
          </w:p>
          <w:p w:rsidR="009A32B9" w:rsidRDefault="00A933D8">
            <w:r>
              <w:t>- Integra</w:t>
            </w:r>
            <w:r>
              <w:t xml:space="preserve">re negli obiettivi strategici gli obiettivi per il </w:t>
            </w:r>
            <w:r>
              <w:lastRenderedPageBreak/>
              <w:t>lavoro agile - Pola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t xml:space="preserve">- Integrare negli obiettivi strategici gli obiettivi per le azioni positive e pari opportunita' e garantire </w:t>
            </w:r>
            <w:r>
              <w:t xml:space="preserve">la </w:t>
            </w:r>
            <w:r>
              <w:lastRenderedPageBreak/>
              <w:t>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t xml:space="preserve">- Integrare negli obiettivi strategici gli obiettivi per i fabbisogni di personale e garantire la </w:t>
            </w:r>
            <w:r>
              <w:lastRenderedPageBreak/>
              <w:t>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 xml:space="preserve">Obiettivi strategici collegati: </w:t>
            </w:r>
          </w:p>
          <w:p w:rsidR="009A32B9" w:rsidRDefault="00A933D8">
            <w:r>
              <w:t>- Integrare negli obiettivi str</w:t>
            </w:r>
            <w:r>
              <w:t>ategici gli obiettivi di formazione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lastRenderedPageBreak/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02 Segreteria generale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Integrare negli obiettivi strategici gli obiettivi di prevenzione della corruzione e garantire la coerenza con tali obiettivi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</w:t>
            </w:r>
            <w:r>
              <w:t>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prevenzione della corruzione e garantire la coerenza con tali obiettivi</w:t>
            </w:r>
          </w:p>
          <w:p w:rsidR="009A32B9" w:rsidRDefault="00A933D8">
            <w:r>
              <w:t>- Integrare negl</w:t>
            </w:r>
            <w:r>
              <w:t>i obiettivi strategici gli obiettivi di trasparenza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</w:t>
            </w:r>
            <w:r w:rsidRPr="007137E0">
              <w:t xml:space="preserve">trategici collegati: </w:t>
            </w:r>
          </w:p>
          <w:p w:rsidR="009A32B9" w:rsidRDefault="00A933D8">
            <w:r>
              <w:t>- Integrare negli obiettivi strategici gli obiettivi per le azioni positive e pari opportunita'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i fa</w:t>
            </w:r>
            <w:r>
              <w:t>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formazione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02 Segreteria generale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Integrare negli obiettivi strategici gli obiettivi di semplificazione e reingegnerizzazione dei processi e procedimenti e garantire la coerenza con tali obiettivi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strategic</w:t>
            </w:r>
            <w:r w:rsidRPr="007137E0">
              <w:t xml:space="preserve">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prevenzione della corruzione e garantire la coerenza con tali obiettivi</w:t>
            </w:r>
          </w:p>
          <w:p w:rsidR="009A32B9" w:rsidRDefault="00A933D8">
            <w:r>
              <w:t>- Integrare negli obiettivi strategici gli obiettivi di trasparenza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strate</w:t>
            </w:r>
            <w:r w:rsidRPr="007137E0">
              <w:t xml:space="preserve">gici collegati: </w:t>
            </w:r>
          </w:p>
          <w:p w:rsidR="009A32B9" w:rsidRDefault="00A933D8">
            <w:r>
              <w:t>- Integrare negli obiettivi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Implementare il lavoro agile e e garantire la coerenza con gli obiettivi di organizzazion</w:t>
            </w:r>
            <w:r>
              <w:t>e del lavoro agile - POLA</w:t>
            </w:r>
          </w:p>
          <w:p w:rsidR="009A32B9" w:rsidRDefault="00A933D8">
            <w:r>
              <w:t>- Integrare negli obiettivi strategici gli obiettivi per il lavoro agile - Pola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le azioni positi</w:t>
            </w:r>
            <w:r>
              <w:t>ve e pari opportunita'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i fabbisogni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strategici collegat</w:t>
            </w:r>
            <w:r w:rsidRPr="007137E0">
              <w:t xml:space="preserve">i: </w:t>
            </w:r>
          </w:p>
          <w:p w:rsidR="009A32B9" w:rsidRDefault="00A933D8">
            <w:r>
              <w:t>- Integrare negli obiettivi strategici gli obiettivi di formazione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02 Segreteria generale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Integrare negli obiettivi strategici gli obiettivi di trasparenza e garantire la coerenza con tali obiettivi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</w:t>
            </w:r>
            <w:r>
              <w:t>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strategici collega</w:t>
            </w:r>
            <w:r w:rsidRPr="007137E0">
              <w:t xml:space="preserve">ti: </w:t>
            </w:r>
          </w:p>
          <w:p w:rsidR="009A32B9" w:rsidRDefault="00A933D8">
            <w:r>
              <w:t>- Implementare il lavoro agile e e garantire la coerenza con gli obiettivi di organizzazione del lavoro agile - POLA</w:t>
            </w:r>
          </w:p>
          <w:p w:rsidR="009A32B9" w:rsidRDefault="00A933D8">
            <w:r>
              <w:t>- Integrare negli obiettivi strategici gli obiettivi per il lavoro agile - Pola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</w:t>
            </w:r>
            <w:r w:rsidRPr="007137E0">
              <w:t xml:space="preserve">strategici collegati: </w:t>
            </w:r>
          </w:p>
          <w:p w:rsidR="009A32B9" w:rsidRDefault="00A933D8">
            <w:r>
              <w:t>- Integrare negli obiettivi strategici gli obiettivi per le azioni positive e pari opportunita'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i f</w:t>
            </w:r>
            <w:r>
              <w:t>abbisogni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formazione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10 Risorse umane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Integrare negli obiettivi strategici gli obiettivi per i fabbisogni di personale e garantire la coerenza con tali obiettivi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</w:t>
            </w:r>
            <w:r>
              <w:t>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strategici collega</w:t>
            </w:r>
            <w:r w:rsidRPr="007137E0">
              <w:t xml:space="preserve">ti: </w:t>
            </w:r>
          </w:p>
          <w:p w:rsidR="009A32B9" w:rsidRDefault="00A933D8">
            <w:r>
              <w:t>- Implementare il lavoro agile e e garantire la coerenza con gli obiettivi di organizzazione del lavoro agile - POLA</w:t>
            </w:r>
          </w:p>
          <w:p w:rsidR="009A32B9" w:rsidRDefault="00A933D8">
            <w:r>
              <w:t>- Integrare negli obiettivi strategici gli obiettivi per il lavoro agile - Pola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</w:t>
            </w:r>
            <w:r w:rsidRPr="007137E0">
              <w:t xml:space="preserve">strategici collegati: </w:t>
            </w:r>
          </w:p>
          <w:p w:rsidR="009A32B9" w:rsidRDefault="00A933D8">
            <w:r>
              <w:t>- Integrare negli obiettivi strategici gli obiettivi per le azioni positive e pari opportunita'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for</w:t>
            </w:r>
            <w:r>
              <w:t>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10 Risorse umane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Integrare negli obiettivi strategici gli obiettivi per il lavoro agile - Pola e garantire la coerenza con tali obiettivi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prevenzione della corruzione e garantire la coerenza con tali obiettivi</w:t>
            </w:r>
          </w:p>
          <w:p w:rsidR="009A32B9" w:rsidRDefault="00A933D8">
            <w:r>
              <w:t>- Integrare negli obiettivi strategici gli obiettivi di trasparenza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strate</w:t>
            </w:r>
            <w:r w:rsidRPr="007137E0">
              <w:t xml:space="preserve">gici collegati: </w:t>
            </w:r>
          </w:p>
          <w:p w:rsidR="009A32B9" w:rsidRDefault="00A933D8">
            <w:r>
              <w:t>- Integrare negli obiettivi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le azioni positive e pari opportu</w:t>
            </w:r>
            <w:r>
              <w:t>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i fabbisogni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</w:t>
            </w:r>
            <w:r>
              <w:t>egli obiettivi strategici gli obiettivi di formazione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11 Altri servizi generali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Integrare negli obiettivi strategici gli obiettivi per l'accessibilita' fisica e digitale e garantire la coerenza con tali obiettivi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p</w:t>
            </w:r>
            <w:r>
              <w:t>revenzione della corruzione e garantire la coerenza con tali obiettivi</w:t>
            </w:r>
          </w:p>
          <w:p w:rsidR="009A32B9" w:rsidRDefault="00A933D8">
            <w:r>
              <w:t>- Integrare negli obiettivi strategici gli obiettivi di trasparenza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</w:t>
            </w:r>
            <w:r>
              <w:t>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Implementare il lavoro agile e e garantire la coerenza con gli obiettivi di organizzazione del lavoro agile - POLA</w:t>
            </w:r>
          </w:p>
          <w:p w:rsidR="009A32B9" w:rsidRDefault="00A933D8">
            <w:r>
              <w:t>- Integrare negli obiettivi str</w:t>
            </w:r>
            <w:r>
              <w:t>ategici gli obiettivi per il lavoro agile - Pola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le azioni positive e pari opportunita' e garantire la coerenza con tali o</w:t>
            </w:r>
            <w:r>
              <w:t>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i fabbisogni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10 Risorse umane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Integrare negli obiettivi strategici gli obiettivi per le azioni positive e pari opportunita' e garantire la coerenza con tali obiettivi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</w:t>
            </w:r>
            <w:r>
              <w:t>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prevenzione della corruzione e garantire la coerenza con tali obiettivi</w:t>
            </w:r>
          </w:p>
          <w:p w:rsidR="009A32B9" w:rsidRDefault="00A933D8">
            <w:r>
              <w:t>- Integrare negl</w:t>
            </w:r>
            <w:r>
              <w:t>i obiettivi strategici gli obiettivi di trasparenza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st</w:t>
            </w:r>
            <w:r w:rsidRPr="007137E0">
              <w:t xml:space="preserve">rategici collegati: </w:t>
            </w:r>
          </w:p>
          <w:p w:rsidR="009A32B9" w:rsidRDefault="00A933D8">
            <w:r>
              <w:t>- Implementare il lavoro agile e e garantire la coerenza con gli obiettivi di organizzazione del lavoro agile - POLA</w:t>
            </w:r>
          </w:p>
          <w:p w:rsidR="009A32B9" w:rsidRDefault="00A933D8">
            <w:r>
              <w:t>- Integrare negli obiettivi strategici gli obiettivi per il lavoro agile - Pola e garantire la coerenza con tali obiet</w:t>
            </w:r>
            <w:r>
              <w:t>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i fabbisogni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 xml:space="preserve">- Integrare negli obiettivi strategici gli obiettivi di </w:t>
            </w:r>
            <w:r>
              <w:t>formazione e 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02 Segreteria generale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Potenziare le politiche antiriciclaggio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 xml:space="preserve">- Integrare negli obiettivi strategici gli obiettivi di </w:t>
            </w:r>
            <w:r>
              <w:t>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Implementare il lavoro agile e e garantire la coerenza con gli obiettivi di organizzazione del lavoro agile - POLA</w:t>
            </w:r>
          </w:p>
          <w:p w:rsidR="009A32B9" w:rsidRDefault="00A933D8">
            <w:r>
              <w:t>- Integrare negli obiettivi strategici gli obie</w:t>
            </w:r>
            <w:r>
              <w:t>ttivi per il lavoro agile - Pola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le azioni positive e pari opportunita'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</w:t>
            </w:r>
            <w:r w:rsidRPr="007137E0">
              <w:t xml:space="preserve">ivi strategici collegati: </w:t>
            </w:r>
          </w:p>
          <w:p w:rsidR="009A32B9" w:rsidRDefault="00A933D8">
            <w:r>
              <w:t>- Integrare negli obiettivi strategici gli obiettivi per i fabbisogni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 xml:space="preserve">- Integrare negli obiettivi strategici gli obiettivi di formazione e </w:t>
            </w:r>
            <w:r>
              <w:t>garantire la coerenza con tali obiettivi</w:t>
            </w:r>
          </w:p>
          <w:p w:rsidR="009A32B9" w:rsidRDefault="009A32B9"/>
        </w:tc>
      </w:tr>
      <w:tr w:rsidR="00AA54A1" w:rsidRPr="007137E0" w:rsidTr="007137E0">
        <w:trPr>
          <w:trHeight w:val="23"/>
          <w:tblCellSpacing w:w="0" w:type="dxa"/>
        </w:trPr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01 Servizi istituzionali, generali e di gestione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02 Segreteria generale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- Ridurre le opportunita' che si manifestino casi di corruzione</w:t>
            </w:r>
          </w:p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l'accessibilita' fisica e digitale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semplificazione e reingegnerizz</w:t>
            </w:r>
            <w:r>
              <w:t>azione dei processi e procedimenti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organizzazione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>Obiettivi strategici collega</w:t>
            </w:r>
            <w:r w:rsidRPr="007137E0">
              <w:t xml:space="preserve">ti: </w:t>
            </w:r>
          </w:p>
          <w:p w:rsidR="009A32B9" w:rsidRDefault="00A933D8">
            <w:r>
              <w:t>- Implementare il lavoro agile e e garantire la coerenza con gli obiettivi di organizzazione del lavoro agile - POLA</w:t>
            </w:r>
          </w:p>
          <w:p w:rsidR="009A32B9" w:rsidRDefault="00A933D8">
            <w:r>
              <w:t>- Integrare negli obiettivi strategici gli obiettivi per il lavoro agile - Pola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</w:t>
            </w:r>
            <w:r w:rsidRPr="007137E0">
              <w:t xml:space="preserve">strategici collegati: </w:t>
            </w:r>
          </w:p>
          <w:p w:rsidR="009A32B9" w:rsidRDefault="00A933D8">
            <w:r>
              <w:t>- Integrare negli obiettivi strategici gli obiettivi per le azioni positive e pari opportunita'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per i f</w:t>
            </w:r>
            <w:r>
              <w:t>abbisogni di personale e garantire la coerenza con tali obiettivi</w:t>
            </w:r>
          </w:p>
          <w:p w:rsidR="009A32B9" w:rsidRDefault="009A32B9"/>
        </w:tc>
        <w:tc>
          <w:tcPr>
            <w:tcW w:w="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1451FA" w:rsidRPr="007137E0" w:rsidRDefault="00A933D8" w:rsidP="001451FA">
            <w:r w:rsidRPr="007137E0">
              <w:t xml:space="preserve">Obiettivi strategici collegati: </w:t>
            </w:r>
          </w:p>
          <w:p w:rsidR="009A32B9" w:rsidRDefault="00A933D8">
            <w:r>
              <w:t>- Integrare negli obiettivi strategici gli obiettivi di formazione e garantire la coerenza con tali obiettivi</w:t>
            </w:r>
          </w:p>
          <w:p w:rsidR="009A32B9" w:rsidRDefault="009A32B9"/>
        </w:tc>
      </w:tr>
    </w:tbl>
    <w:p w:rsidR="00686230" w:rsidRDefault="00686230"/>
    <w:p w:rsidR="00686230" w:rsidRDefault="00686230"/>
    <w:sectPr w:rsidR="00686230" w:rsidSect="00DE6FCD">
      <w:pgSz w:w="28350" w:h="11907" w:orient="landscape" w:code="9"/>
      <w:pgMar w:top="96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30"/>
    <w:rsid w:val="001E6A45"/>
    <w:rsid w:val="003E2ECF"/>
    <w:rsid w:val="00686230"/>
    <w:rsid w:val="007162B2"/>
    <w:rsid w:val="009A32B9"/>
    <w:rsid w:val="00A933D8"/>
    <w:rsid w:val="00B75155"/>
    <w:rsid w:val="00CC6228"/>
    <w:rsid w:val="00DE6FCD"/>
    <w:rsid w:val="00D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B031-3A5F-438C-A171-CB75AA2D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230"/>
    <w:pPr>
      <w:jc w:val="both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623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623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Oliviero</dc:creator>
  <cp:keywords/>
  <dc:description/>
  <cp:lastModifiedBy>CED07</cp:lastModifiedBy>
  <cp:revision>2</cp:revision>
  <dcterms:created xsi:type="dcterms:W3CDTF">2023-05-03T10:16:00Z</dcterms:created>
  <dcterms:modified xsi:type="dcterms:W3CDTF">2023-05-03T10:16:00Z</dcterms:modified>
</cp:coreProperties>
</file>